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>Komórka absorpcyjna</w:t>
      </w:r>
      <w:r w:rsidR="00DF1D79">
        <w:rPr>
          <w:rFonts w:ascii="Times New Roman" w:hAnsi="Times New Roman"/>
        </w:rPr>
        <w:t xml:space="preserve"> </w:t>
      </w:r>
      <w:proofErr w:type="spellStart"/>
      <w:r w:rsidR="00DF1D79">
        <w:rPr>
          <w:rFonts w:ascii="Times New Roman" w:hAnsi="Times New Roman"/>
        </w:rPr>
        <w:t>Q-Macs</w:t>
      </w:r>
      <w:proofErr w:type="spellEnd"/>
      <w:r w:rsidR="00DF1D79">
        <w:rPr>
          <w:rFonts w:ascii="Times New Roman" w:hAnsi="Times New Roman"/>
        </w:rPr>
        <w:t xml:space="preserve"> </w:t>
      </w:r>
      <w:proofErr w:type="spellStart"/>
      <w:r w:rsidR="00DF1D79">
        <w:rPr>
          <w:rFonts w:ascii="Times New Roman" w:hAnsi="Times New Roman"/>
        </w:rPr>
        <w:t>Multipass</w:t>
      </w:r>
      <w:proofErr w:type="spellEnd"/>
      <w:r w:rsidR="00DF1D79">
        <w:rPr>
          <w:rFonts w:ascii="Times New Roman" w:hAnsi="Times New Roman"/>
        </w:rPr>
        <w:t xml:space="preserve"> </w:t>
      </w:r>
      <w:proofErr w:type="spellStart"/>
      <w:r w:rsidR="00DF1D79">
        <w:rPr>
          <w:rFonts w:ascii="Times New Roman" w:hAnsi="Times New Roman"/>
        </w:rPr>
        <w:t>Optics</w:t>
      </w:r>
      <w:proofErr w:type="spellEnd"/>
      <w:r w:rsidRPr="00814F04">
        <w:rPr>
          <w:rFonts w:ascii="Times New Roman" w:hAnsi="Times New Roman"/>
        </w:rPr>
        <w:t xml:space="preserve"> o wielu przejściach</w:t>
      </w:r>
      <w:r w:rsidR="00DF1D79">
        <w:rPr>
          <w:rFonts w:ascii="Times New Roman" w:hAnsi="Times New Roman"/>
        </w:rPr>
        <w:t>,</w:t>
      </w:r>
      <w:r w:rsidRPr="00814F04">
        <w:rPr>
          <w:rFonts w:ascii="Times New Roman" w:hAnsi="Times New Roman"/>
        </w:rPr>
        <w:t xml:space="preserve"> w konfiguracj</w:t>
      </w:r>
      <w:r w:rsidR="00DF1D79">
        <w:rPr>
          <w:rFonts w:ascii="Times New Roman" w:hAnsi="Times New Roman"/>
        </w:rPr>
        <w:t>i</w:t>
      </w:r>
      <w:r w:rsidRPr="00814F04">
        <w:rPr>
          <w:rFonts w:ascii="Times New Roman" w:hAnsi="Times New Roman"/>
        </w:rPr>
        <w:t xml:space="preserve"> </w:t>
      </w:r>
      <w:proofErr w:type="spellStart"/>
      <w:r w:rsidRPr="00814F04">
        <w:rPr>
          <w:rFonts w:ascii="Times New Roman" w:hAnsi="Times New Roman"/>
        </w:rPr>
        <w:t>White’a</w:t>
      </w:r>
      <w:proofErr w:type="spellEnd"/>
      <w:r w:rsidR="00DF1D79">
        <w:rPr>
          <w:rFonts w:ascii="Times New Roman" w:hAnsi="Times New Roman"/>
        </w:rPr>
        <w:t>,</w:t>
      </w:r>
      <w:r w:rsidRPr="00814F04">
        <w:rPr>
          <w:rFonts w:ascii="Times New Roman" w:hAnsi="Times New Roman"/>
        </w:rPr>
        <w:t xml:space="preserve"> przystosowana do pracy w zakresie średniej podczerwieni (od 1 do 20 µm)</w:t>
      </w:r>
    </w:p>
    <w:p w:rsidR="00814F04" w:rsidRDefault="00814F04" w:rsidP="00814F04">
      <w:pPr>
        <w:spacing w:after="0"/>
        <w:rPr>
          <w:rFonts w:ascii="Times New Roman" w:hAnsi="Times New Roman"/>
        </w:rPr>
      </w:pP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>Wymagania:</w:t>
      </w: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 xml:space="preserve">- długość drogi optycznej zmienna w zakresie od ok. 1,5m  do 10 m w przynajmniej </w:t>
      </w:r>
      <w:r w:rsidRPr="00814F04">
        <w:rPr>
          <w:rFonts w:ascii="Times New Roman" w:hAnsi="Times New Roman"/>
        </w:rPr>
        <w:br/>
        <w:t xml:space="preserve">   3 krokach </w:t>
      </w: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 xml:space="preserve"> - fizyczna długość komórki nie większa od 0,5 m</w:t>
      </w: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 xml:space="preserve"> - zwierciadła o współczynniku odbicia &gt; 96% w zakresie od 1 do 20 µm</w:t>
      </w: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 xml:space="preserve"> - instalacja próżniowa wykonana z </w:t>
      </w:r>
      <w:proofErr w:type="spellStart"/>
      <w:r w:rsidRPr="00814F04">
        <w:rPr>
          <w:rFonts w:ascii="Times New Roman" w:hAnsi="Times New Roman"/>
        </w:rPr>
        <w:t>elektropolerowanej</w:t>
      </w:r>
      <w:proofErr w:type="spellEnd"/>
      <w:r w:rsidRPr="00814F04">
        <w:rPr>
          <w:rFonts w:ascii="Times New Roman" w:hAnsi="Times New Roman"/>
        </w:rPr>
        <w:t xml:space="preserve"> stali nierdzewnej wraz z  </w:t>
      </w: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 xml:space="preserve">    </w:t>
      </w:r>
      <w:bookmarkStart w:id="0" w:name="_GoBack"/>
      <w:bookmarkEnd w:id="0"/>
      <w:r w:rsidRPr="00814F04">
        <w:rPr>
          <w:rFonts w:ascii="Times New Roman" w:hAnsi="Times New Roman"/>
        </w:rPr>
        <w:t xml:space="preserve">przyłączeniami do gazu ze złączem </w:t>
      </w:r>
      <w:proofErr w:type="spellStart"/>
      <w:r w:rsidRPr="00814F04">
        <w:rPr>
          <w:rFonts w:ascii="Times New Roman" w:hAnsi="Times New Roman"/>
        </w:rPr>
        <w:t>swagelok</w:t>
      </w:r>
      <w:proofErr w:type="spellEnd"/>
      <w:r w:rsidRPr="00814F04">
        <w:rPr>
          <w:rFonts w:ascii="Times New Roman" w:hAnsi="Times New Roman"/>
        </w:rPr>
        <w:t xml:space="preserve"> VCR.</w:t>
      </w: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 xml:space="preserve">- uchwyt pozwalający na zamontowanie zamkniętej komórki w układach optycznych przy      </w:t>
      </w: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 xml:space="preserve">   pomocy śrub M6 i rozstawie otworów 25 mm</w:t>
      </w: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 xml:space="preserve"> - wyjustowanie urządzenia</w:t>
      </w: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 xml:space="preserve"> - dokumentacja </w:t>
      </w:r>
    </w:p>
    <w:p w:rsidR="002F693F" w:rsidRPr="00814F04" w:rsidRDefault="002F693F" w:rsidP="00814F04">
      <w:pPr>
        <w:spacing w:after="0"/>
        <w:rPr>
          <w:rFonts w:ascii="Times New Roman" w:hAnsi="Times New Roman"/>
        </w:rPr>
      </w:pPr>
      <w:r w:rsidRPr="00814F04">
        <w:rPr>
          <w:rFonts w:ascii="Times New Roman" w:hAnsi="Times New Roman"/>
        </w:rPr>
        <w:t xml:space="preserve"> - gwarancja </w:t>
      </w:r>
      <w:r w:rsidR="00814F04">
        <w:rPr>
          <w:rFonts w:ascii="Times New Roman" w:hAnsi="Times New Roman"/>
        </w:rPr>
        <w:t xml:space="preserve">min. 6 miesięcy </w:t>
      </w: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</w:p>
    <w:p w:rsidR="00A63EC7" w:rsidRDefault="00A63EC7" w:rsidP="004B0A25">
      <w:pPr>
        <w:spacing w:after="0" w:line="240" w:lineRule="auto"/>
        <w:rPr>
          <w:rFonts w:ascii="Times New Roman" w:hAnsi="Times New Roman"/>
        </w:rPr>
      </w:pPr>
    </w:p>
    <w:p w:rsidR="00190F73" w:rsidRPr="00B966BE" w:rsidRDefault="00190F73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731DD8" w:rsidRDefault="00731DD8" w:rsidP="00731DD8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(-) </w:t>
      </w:r>
      <w:r w:rsidR="00814F04">
        <w:rPr>
          <w:b/>
          <w:bCs/>
          <w:sz w:val="22"/>
          <w:szCs w:val="22"/>
        </w:rPr>
        <w:t>mgr Justyna Morzy</w:t>
      </w:r>
      <w:r w:rsidRPr="00731DD8">
        <w:rPr>
          <w:b/>
          <w:bCs/>
          <w:sz w:val="22"/>
          <w:szCs w:val="22"/>
        </w:rPr>
        <w:t xml:space="preserve">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814F04" w:rsidP="00731DD8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KANCLERZ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p w:rsidR="00731DD8" w:rsidRPr="00731DD8" w:rsidRDefault="00731DD8" w:rsidP="00723BD3">
      <w:pPr>
        <w:spacing w:line="240" w:lineRule="auto"/>
        <w:jc w:val="both"/>
        <w:rPr>
          <w:rFonts w:ascii="Times New Roman" w:hAnsi="Times New Roman"/>
        </w:rPr>
      </w:pP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24" w:rsidRDefault="00F57B24" w:rsidP="00A7048E">
      <w:pPr>
        <w:spacing w:after="0" w:line="240" w:lineRule="auto"/>
      </w:pPr>
      <w:r>
        <w:separator/>
      </w:r>
    </w:p>
  </w:endnote>
  <w:endnote w:type="continuationSeparator" w:id="0">
    <w:p w:rsidR="00F57B24" w:rsidRDefault="00F57B24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24" w:rsidRDefault="00F57B24" w:rsidP="00A7048E">
      <w:pPr>
        <w:spacing w:after="0" w:line="240" w:lineRule="auto"/>
      </w:pPr>
      <w:r>
        <w:separator/>
      </w:r>
    </w:p>
  </w:footnote>
  <w:footnote w:type="continuationSeparator" w:id="0">
    <w:p w:rsidR="00F57B24" w:rsidRDefault="00F57B24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4" w:rsidRDefault="00F57B2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7B24" w:rsidRDefault="00F57B2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F57B24" w:rsidRDefault="00F57B2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F57B24" w:rsidRPr="000C7988" w:rsidRDefault="00F57B24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</w:t>
    </w:r>
    <w:r w:rsidR="002F693F">
      <w:rPr>
        <w:rFonts w:ascii="Times New Roman" w:hAnsi="Times New Roman" w:cs="Times New Roman"/>
        <w:b/>
        <w:sz w:val="20"/>
        <w:szCs w:val="20"/>
      </w:rPr>
      <w:t>686</w:t>
    </w:r>
    <w:r>
      <w:rPr>
        <w:rFonts w:ascii="Times New Roman" w:hAnsi="Times New Roman" w:cs="Times New Roman"/>
        <w:b/>
        <w:sz w:val="20"/>
        <w:szCs w:val="20"/>
      </w:rPr>
      <w:t>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F57B24" w:rsidRDefault="00F57B2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  <w:p w:rsidR="00F57B24" w:rsidRPr="0036590B" w:rsidRDefault="00F57B2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Załącznik nr 1 do zapytania ofertowego</w:t>
    </w:r>
  </w:p>
  <w:p w:rsidR="00F57B24" w:rsidRPr="0036590B" w:rsidRDefault="00F57B24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0E7FC7"/>
    <w:rsid w:val="001365DE"/>
    <w:rsid w:val="0013672E"/>
    <w:rsid w:val="0016094E"/>
    <w:rsid w:val="001710DF"/>
    <w:rsid w:val="00176433"/>
    <w:rsid w:val="00190F73"/>
    <w:rsid w:val="001D520E"/>
    <w:rsid w:val="0020567D"/>
    <w:rsid w:val="00255753"/>
    <w:rsid w:val="00290753"/>
    <w:rsid w:val="002B5646"/>
    <w:rsid w:val="002F161B"/>
    <w:rsid w:val="002F693F"/>
    <w:rsid w:val="0034642E"/>
    <w:rsid w:val="00353947"/>
    <w:rsid w:val="003651E2"/>
    <w:rsid w:val="0036590B"/>
    <w:rsid w:val="00387DAA"/>
    <w:rsid w:val="00394F85"/>
    <w:rsid w:val="00396C0E"/>
    <w:rsid w:val="003D6B75"/>
    <w:rsid w:val="003E0B41"/>
    <w:rsid w:val="003F5D23"/>
    <w:rsid w:val="004A0C45"/>
    <w:rsid w:val="004A30D2"/>
    <w:rsid w:val="004A4023"/>
    <w:rsid w:val="004B0A25"/>
    <w:rsid w:val="004B4E6F"/>
    <w:rsid w:val="004B65E9"/>
    <w:rsid w:val="004C22BD"/>
    <w:rsid w:val="004F6DAE"/>
    <w:rsid w:val="00541846"/>
    <w:rsid w:val="005422A1"/>
    <w:rsid w:val="005C52C4"/>
    <w:rsid w:val="005D0FB0"/>
    <w:rsid w:val="0064237E"/>
    <w:rsid w:val="0065117E"/>
    <w:rsid w:val="006B432D"/>
    <w:rsid w:val="006C6581"/>
    <w:rsid w:val="00723BD3"/>
    <w:rsid w:val="00731DD8"/>
    <w:rsid w:val="007449E9"/>
    <w:rsid w:val="007508DF"/>
    <w:rsid w:val="007871E7"/>
    <w:rsid w:val="007D4CA4"/>
    <w:rsid w:val="007F5D6D"/>
    <w:rsid w:val="00814F04"/>
    <w:rsid w:val="008D388E"/>
    <w:rsid w:val="00920357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65DA"/>
    <w:rsid w:val="00B73630"/>
    <w:rsid w:val="00B966BE"/>
    <w:rsid w:val="00BF69E4"/>
    <w:rsid w:val="00C3771C"/>
    <w:rsid w:val="00C552AF"/>
    <w:rsid w:val="00C6666E"/>
    <w:rsid w:val="00C80859"/>
    <w:rsid w:val="00C80DCF"/>
    <w:rsid w:val="00CB402E"/>
    <w:rsid w:val="00CC50C8"/>
    <w:rsid w:val="00D33732"/>
    <w:rsid w:val="00D5147A"/>
    <w:rsid w:val="00D61C69"/>
    <w:rsid w:val="00D62573"/>
    <w:rsid w:val="00D9395B"/>
    <w:rsid w:val="00DF1D79"/>
    <w:rsid w:val="00E24680"/>
    <w:rsid w:val="00E570D0"/>
    <w:rsid w:val="00E91F28"/>
    <w:rsid w:val="00EE2ABB"/>
    <w:rsid w:val="00F0544C"/>
    <w:rsid w:val="00F57B24"/>
    <w:rsid w:val="00F77CC6"/>
    <w:rsid w:val="00F80CBB"/>
    <w:rsid w:val="00FB156A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4</cp:revision>
  <cp:lastPrinted>2017-02-23T09:48:00Z</cp:lastPrinted>
  <dcterms:created xsi:type="dcterms:W3CDTF">2017-12-05T11:47:00Z</dcterms:created>
  <dcterms:modified xsi:type="dcterms:W3CDTF">2017-12-05T11:59:00Z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