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FD7F7F" w:rsidRDefault="001A6B0D" w:rsidP="00FD7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1 </w:t>
      </w:r>
    </w:p>
    <w:p w:rsidR="001A6B0D" w:rsidRDefault="001A6B0D" w:rsidP="00FD7F7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Okulograf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Tobii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EyeX</w:t>
      </w:r>
      <w:proofErr w:type="spellEnd"/>
      <w:r>
        <w:rPr>
          <w:rFonts w:ascii="Times New Roman" w:hAnsi="Times New Roman"/>
          <w:b/>
        </w:rPr>
        <w:t xml:space="preserve"> - 2szt.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</w:p>
    <w:p w:rsidR="001A6B0D" w:rsidRPr="001A6B0D" w:rsidRDefault="001A6B0D" w:rsidP="001A6B0D">
      <w:pPr>
        <w:spacing w:after="0" w:line="240" w:lineRule="auto"/>
        <w:rPr>
          <w:rFonts w:ascii="Times New Roman" w:hAnsi="Times New Roman"/>
        </w:rPr>
      </w:pPr>
      <w:proofErr w:type="spellStart"/>
      <w:r w:rsidRPr="001A6B0D">
        <w:rPr>
          <w:rFonts w:ascii="Times New Roman" w:hAnsi="Times New Roman"/>
        </w:rPr>
        <w:t>Interface</w:t>
      </w:r>
      <w:proofErr w:type="spellEnd"/>
      <w:r w:rsidR="00610444">
        <w:rPr>
          <w:rFonts w:ascii="Times New Roman" w:hAnsi="Times New Roman"/>
        </w:rPr>
        <w:t xml:space="preserve"> </w:t>
      </w:r>
      <w:r w:rsidRPr="001A6B0D">
        <w:rPr>
          <w:rFonts w:ascii="Times New Roman" w:hAnsi="Times New Roman"/>
        </w:rPr>
        <w:t>USB 3.0</w:t>
      </w:r>
    </w:p>
    <w:p w:rsidR="001A6B0D" w:rsidRPr="001A6B0D" w:rsidRDefault="00FD1BD3" w:rsidP="001A6B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Wielkość ekranu: do </w:t>
      </w:r>
      <w:r w:rsidR="001A6B0D" w:rsidRPr="001A6B0D">
        <w:rPr>
          <w:rFonts w:ascii="Times New Roman" w:hAnsi="Times New Roman"/>
        </w:rPr>
        <w:t xml:space="preserve">  27″</w:t>
      </w:r>
    </w:p>
    <w:p w:rsidR="00E70FB3" w:rsidRPr="00D229C6" w:rsidRDefault="003B70C8" w:rsidP="001A6B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Wymiary:</w:t>
      </w:r>
      <w:r w:rsidR="00FD1BD3" w:rsidRPr="00FD1BD3">
        <w:rPr>
          <w:rFonts w:ascii="Times New Roman" w:hAnsi="Times New Roman"/>
        </w:rPr>
        <w:t xml:space="preserve"> 6 x 12 "/ 40 x 30 cm przy 26" / 65 cm</w:t>
      </w:r>
      <w:r w:rsidR="00FD1BD3" w:rsidRPr="00FD1BD3">
        <w:rPr>
          <w:rFonts w:ascii="Times New Roman" w:hAnsi="Times New Roman"/>
        </w:rPr>
        <w:br/>
        <w:t>Zakres roboczy: 20-35 "/ 50-90 cm</w:t>
      </w:r>
      <w:r w:rsidR="00FD1BD3" w:rsidRPr="00FD1BD3">
        <w:rPr>
          <w:rFonts w:ascii="Times New Roman" w:hAnsi="Times New Roman"/>
        </w:rPr>
        <w:br/>
        <w:t>System operacyjny Windows 10, Windows 8.1 lub Windows 7</w:t>
      </w:r>
      <w:r w:rsidR="00FD1BD3" w:rsidRPr="00FD1BD3">
        <w:rPr>
          <w:rFonts w:ascii="Times New Roman" w:hAnsi="Times New Roman"/>
        </w:rPr>
        <w:br/>
        <w:t xml:space="preserve">Wydajność systemu Intel® </w:t>
      </w:r>
      <w:proofErr w:type="spellStart"/>
      <w:r w:rsidR="00FD1BD3" w:rsidRPr="00FD1BD3">
        <w:rPr>
          <w:rFonts w:ascii="Times New Roman" w:hAnsi="Times New Roman"/>
        </w:rPr>
        <w:t>Co</w:t>
      </w:r>
      <w:r w:rsidR="00FD1BD3">
        <w:rPr>
          <w:rFonts w:ascii="Times New Roman" w:hAnsi="Times New Roman"/>
        </w:rPr>
        <w:t>re</w:t>
      </w:r>
      <w:proofErr w:type="spellEnd"/>
      <w:r w:rsidR="00FD1BD3">
        <w:rPr>
          <w:rFonts w:ascii="Times New Roman" w:hAnsi="Times New Roman"/>
        </w:rPr>
        <w:t xml:space="preserve"> i5 lub i7 w wersji 4.0.0 </w:t>
      </w:r>
      <w:proofErr w:type="spellStart"/>
      <w:r w:rsidR="00FD1BD3">
        <w:rPr>
          <w:rFonts w:ascii="Times New Roman" w:hAnsi="Times New Roman"/>
        </w:rPr>
        <w:t>GHz</w:t>
      </w:r>
      <w:proofErr w:type="spellEnd"/>
      <w:r w:rsidR="00FD1BD3">
        <w:rPr>
          <w:rFonts w:ascii="Times New Roman" w:hAnsi="Times New Roman"/>
        </w:rPr>
        <w:t>,</w:t>
      </w:r>
      <w:r w:rsidR="00FD1BD3" w:rsidRPr="00FD1BD3">
        <w:rPr>
          <w:rFonts w:ascii="Times New Roman" w:hAnsi="Times New Roman"/>
        </w:rPr>
        <w:t xml:space="preserve"> 8 GB  RAM</w:t>
      </w:r>
      <w:r w:rsidR="00FD1BD3" w:rsidRPr="00FD1BD3">
        <w:rPr>
          <w:rFonts w:ascii="Times New Roman" w:hAnsi="Times New Roman"/>
        </w:rPr>
        <w:br/>
        <w:t>Szybkość transmisji danych:&gt; 60 Hz</w:t>
      </w:r>
      <w:r w:rsidR="00FD1BD3" w:rsidRPr="00FD1BD3">
        <w:rPr>
          <w:rFonts w:ascii="Times New Roman" w:hAnsi="Times New Roman"/>
        </w:rPr>
        <w:br/>
      </w:r>
      <w:r w:rsidR="00E70FB3" w:rsidRPr="00D229C6">
        <w:rPr>
          <w:rFonts w:ascii="Times New Roman" w:hAnsi="Times New Roman"/>
        </w:rPr>
        <w:t>Waga</w:t>
      </w:r>
      <w:r w:rsidR="00FD1BD3" w:rsidRPr="00D229C6">
        <w:rPr>
          <w:rFonts w:ascii="Times New Roman" w:hAnsi="Times New Roman"/>
        </w:rPr>
        <w:t xml:space="preserve"> 91 g</w:t>
      </w:r>
    </w:p>
    <w:p w:rsidR="0041629E" w:rsidRDefault="00FD1BD3" w:rsidP="001A6B0D">
      <w:pPr>
        <w:spacing w:after="0" w:line="240" w:lineRule="auto"/>
        <w:rPr>
          <w:rFonts w:ascii="Times New Roman" w:hAnsi="Times New Roman"/>
        </w:rPr>
      </w:pPr>
      <w:r w:rsidRPr="00FD1BD3">
        <w:rPr>
          <w:rFonts w:ascii="Times New Roman" w:hAnsi="Times New Roman"/>
        </w:rPr>
        <w:t>Rozmiar (</w:t>
      </w:r>
      <w:r w:rsidR="005A05A5">
        <w:rPr>
          <w:rFonts w:ascii="Times New Roman" w:hAnsi="Times New Roman"/>
        </w:rPr>
        <w:t>szer. x wys. x gł.</w:t>
      </w:r>
      <w:r w:rsidRPr="00FD1BD3">
        <w:rPr>
          <w:rFonts w:ascii="Times New Roman" w:hAnsi="Times New Roman"/>
        </w:rPr>
        <w:t>) 0,8 x 0,6 x 12,5 cala / 20x15x230</w:t>
      </w:r>
      <w:r w:rsidRPr="00FD1BD3">
        <w:rPr>
          <w:rFonts w:ascii="Times New Roman" w:hAnsi="Times New Roman"/>
        </w:rPr>
        <w:br/>
        <w:t xml:space="preserve">SDK </w:t>
      </w:r>
      <w:proofErr w:type="spellStart"/>
      <w:r w:rsidRPr="00FD1BD3">
        <w:rPr>
          <w:rFonts w:ascii="Times New Roman" w:hAnsi="Times New Roman"/>
        </w:rPr>
        <w:t>CompatabilityWorks</w:t>
      </w:r>
      <w:proofErr w:type="spellEnd"/>
      <w:r w:rsidRPr="00FD1BD3">
        <w:rPr>
          <w:rFonts w:ascii="Times New Roman" w:hAnsi="Times New Roman"/>
        </w:rPr>
        <w:t xml:space="preserve"> z pakietami SDK gier </w:t>
      </w:r>
      <w:proofErr w:type="spellStart"/>
      <w:r w:rsidRPr="00FD1BD3">
        <w:rPr>
          <w:rFonts w:ascii="Times New Roman" w:hAnsi="Times New Roman"/>
        </w:rPr>
        <w:t>Tobii</w:t>
      </w:r>
      <w:proofErr w:type="spellEnd"/>
      <w:r w:rsidRPr="00FD1BD3">
        <w:rPr>
          <w:rFonts w:ascii="Times New Roman" w:hAnsi="Times New Roman"/>
        </w:rPr>
        <w:t xml:space="preserve"> (Unity, UE4, C ++, .NET</w:t>
      </w:r>
      <w:r w:rsidR="00610444">
        <w:rPr>
          <w:rFonts w:ascii="Times New Roman" w:hAnsi="Times New Roman"/>
        </w:rPr>
        <w:t>)</w:t>
      </w:r>
    </w:p>
    <w:p w:rsidR="005A05A5" w:rsidRDefault="005A05A5" w:rsidP="001A6B0D">
      <w:pPr>
        <w:spacing w:after="0" w:line="240" w:lineRule="auto"/>
        <w:rPr>
          <w:rFonts w:ascii="Times New Roman" w:hAnsi="Times New Roman"/>
        </w:rPr>
      </w:pPr>
    </w:p>
    <w:p w:rsidR="00FD7F7F" w:rsidRDefault="005A05A5" w:rsidP="00FD7F7F">
      <w:pPr>
        <w:spacing w:after="0" w:line="240" w:lineRule="auto"/>
        <w:jc w:val="center"/>
        <w:rPr>
          <w:rFonts w:ascii="Times New Roman" w:hAnsi="Times New Roman"/>
          <w:b/>
        </w:rPr>
      </w:pPr>
      <w:r w:rsidRPr="005A05A5">
        <w:rPr>
          <w:rFonts w:ascii="Times New Roman" w:hAnsi="Times New Roman"/>
          <w:b/>
        </w:rPr>
        <w:t>Część 2</w:t>
      </w:r>
    </w:p>
    <w:p w:rsidR="005A05A5" w:rsidRPr="005A05A5" w:rsidRDefault="005A05A5" w:rsidP="00FD7F7F">
      <w:pPr>
        <w:spacing w:after="0" w:line="240" w:lineRule="auto"/>
        <w:jc w:val="center"/>
        <w:rPr>
          <w:rFonts w:ascii="Times New Roman" w:hAnsi="Times New Roman"/>
          <w:b/>
        </w:rPr>
      </w:pPr>
      <w:r w:rsidRPr="005A05A5">
        <w:rPr>
          <w:rFonts w:ascii="Times New Roman" w:hAnsi="Times New Roman"/>
          <w:b/>
        </w:rPr>
        <w:t>Kamera Baster X</w:t>
      </w:r>
      <w:r>
        <w:rPr>
          <w:rFonts w:ascii="Times New Roman" w:hAnsi="Times New Roman"/>
          <w:b/>
        </w:rPr>
        <w:t xml:space="preserve"> </w:t>
      </w:r>
      <w:proofErr w:type="spellStart"/>
      <w:r w:rsidRPr="005A05A5">
        <w:rPr>
          <w:rFonts w:ascii="Times New Roman" w:hAnsi="Times New Roman"/>
          <w:b/>
        </w:rPr>
        <w:t>Senz</w:t>
      </w:r>
      <w:proofErr w:type="spellEnd"/>
      <w:r w:rsidRPr="005A05A5">
        <w:rPr>
          <w:rFonts w:ascii="Times New Roman" w:hAnsi="Times New Roman"/>
          <w:b/>
        </w:rPr>
        <w:t xml:space="preserve"> 3D z </w:t>
      </w:r>
      <w:proofErr w:type="spellStart"/>
      <w:r w:rsidRPr="005A05A5">
        <w:rPr>
          <w:rFonts w:ascii="Times New Roman" w:hAnsi="Times New Roman"/>
          <w:b/>
        </w:rPr>
        <w:t>eye</w:t>
      </w:r>
      <w:proofErr w:type="spellEnd"/>
      <w:r w:rsidRPr="005A05A5">
        <w:rPr>
          <w:rFonts w:ascii="Times New Roman" w:hAnsi="Times New Roman"/>
          <w:b/>
        </w:rPr>
        <w:t xml:space="preserve"> </w:t>
      </w:r>
      <w:proofErr w:type="spellStart"/>
      <w:r w:rsidRPr="005A05A5">
        <w:rPr>
          <w:rFonts w:ascii="Times New Roman" w:hAnsi="Times New Roman"/>
          <w:b/>
        </w:rPr>
        <w:t>trackerem</w:t>
      </w:r>
      <w:proofErr w:type="spellEnd"/>
      <w:r w:rsidRPr="005A05A5">
        <w:rPr>
          <w:rFonts w:ascii="Times New Roman" w:hAnsi="Times New Roman"/>
          <w:b/>
        </w:rPr>
        <w:t xml:space="preserve"> – 1 szt.</w:t>
      </w:r>
    </w:p>
    <w:p w:rsidR="00097BA0" w:rsidRDefault="00097BA0" w:rsidP="005A05A5">
      <w:pPr>
        <w:spacing w:after="0" w:line="240" w:lineRule="auto"/>
        <w:rPr>
          <w:rFonts w:ascii="Times New Roman" w:hAnsi="Times New Roman"/>
        </w:rPr>
      </w:pP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Wymiary (wys. x szer. x gł.):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44 x 100 x 157 mm</w:t>
      </w:r>
    </w:p>
    <w:p w:rsidR="005A05A5" w:rsidRPr="00D229C6" w:rsidRDefault="00D229C6" w:rsidP="005A05A5">
      <w:pPr>
        <w:spacing w:after="0" w:line="240" w:lineRule="auto"/>
        <w:rPr>
          <w:rFonts w:ascii="Times New Roman" w:hAnsi="Times New Roman"/>
        </w:rPr>
      </w:pPr>
      <w:r w:rsidRPr="00D229C6">
        <w:rPr>
          <w:rFonts w:ascii="Times New Roman" w:hAnsi="Times New Roman"/>
        </w:rPr>
        <w:t>Waga</w:t>
      </w:r>
      <w:r w:rsidR="005A05A5" w:rsidRPr="00D229C6">
        <w:rPr>
          <w:rFonts w:ascii="Times New Roman" w:hAnsi="Times New Roman"/>
        </w:rPr>
        <w:t>: 350g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Rozdzielczość wideo (RGB):</w:t>
      </w:r>
      <w:r>
        <w:rPr>
          <w:rFonts w:ascii="Times New Roman" w:hAnsi="Times New Roman"/>
        </w:rPr>
        <w:t xml:space="preserve"> </w:t>
      </w:r>
      <w:proofErr w:type="spellStart"/>
      <w:r w:rsidRPr="005A05A5">
        <w:rPr>
          <w:rFonts w:ascii="Times New Roman" w:hAnsi="Times New Roman"/>
        </w:rPr>
        <w:t>Full</w:t>
      </w:r>
      <w:proofErr w:type="spellEnd"/>
      <w:r w:rsidRPr="005A05A5">
        <w:rPr>
          <w:rFonts w:ascii="Times New Roman" w:hAnsi="Times New Roman"/>
        </w:rPr>
        <w:t xml:space="preserve"> HD 1080p (1920 x 1080)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Rozdzielczość głębi (podczerwień):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VGA (640 x 480)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Liczba klatek na sekundę (RGB):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60 kl./s przy 720p, 30 kl./s przy 1080p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Liczba klatek na sekundę (podczerwień):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60 kl./s przy 640 x 480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Pole widzenia (FOV):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77° (RGB), 85° (głębia w podczerwieni)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Zasięg: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0,2-1,5 m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Dwa mikrofony:</w:t>
      </w:r>
      <w:r>
        <w:rPr>
          <w:rFonts w:ascii="Times New Roman" w:hAnsi="Times New Roman"/>
        </w:rPr>
        <w:t xml:space="preserve"> </w:t>
      </w:r>
      <w:proofErr w:type="spellStart"/>
      <w:r w:rsidRPr="005A05A5">
        <w:rPr>
          <w:rFonts w:ascii="Times New Roman" w:hAnsi="Times New Roman"/>
        </w:rPr>
        <w:t>CrystalVoice</w:t>
      </w:r>
      <w:proofErr w:type="spellEnd"/>
      <w:r w:rsidRPr="005A05A5">
        <w:rPr>
          <w:rFonts w:ascii="Times New Roman" w:hAnsi="Times New Roman"/>
        </w:rPr>
        <w:t xml:space="preserve"> </w:t>
      </w:r>
      <w:proofErr w:type="spellStart"/>
      <w:r w:rsidRPr="005A05A5">
        <w:rPr>
          <w:rFonts w:ascii="Times New Roman" w:hAnsi="Times New Roman"/>
        </w:rPr>
        <w:t>Noise</w:t>
      </w:r>
      <w:proofErr w:type="spellEnd"/>
      <w:r w:rsidRPr="005A05A5">
        <w:rPr>
          <w:rFonts w:ascii="Times New Roman" w:hAnsi="Times New Roman"/>
        </w:rPr>
        <w:t xml:space="preserve"> </w:t>
      </w:r>
      <w:proofErr w:type="spellStart"/>
      <w:r w:rsidRPr="005A05A5">
        <w:rPr>
          <w:rFonts w:ascii="Times New Roman" w:hAnsi="Times New Roman"/>
        </w:rPr>
        <w:t>Reduction</w:t>
      </w:r>
      <w:proofErr w:type="spellEnd"/>
      <w:r w:rsidRPr="005A05A5">
        <w:rPr>
          <w:rFonts w:ascii="Times New Roman" w:hAnsi="Times New Roman"/>
        </w:rPr>
        <w:t xml:space="preserve">, </w:t>
      </w:r>
      <w:proofErr w:type="spellStart"/>
      <w:r w:rsidRPr="005A05A5">
        <w:rPr>
          <w:rFonts w:ascii="Times New Roman" w:hAnsi="Times New Roman"/>
        </w:rPr>
        <w:t>Beam</w:t>
      </w:r>
      <w:proofErr w:type="spellEnd"/>
      <w:r w:rsidRPr="005A05A5">
        <w:rPr>
          <w:rFonts w:ascii="Times New Roman" w:hAnsi="Times New Roman"/>
        </w:rPr>
        <w:t xml:space="preserve"> Forming, Echo </w:t>
      </w:r>
      <w:proofErr w:type="spellStart"/>
      <w:r w:rsidRPr="005A05A5">
        <w:rPr>
          <w:rFonts w:ascii="Times New Roman" w:hAnsi="Times New Roman"/>
        </w:rPr>
        <w:t>Cancellation</w:t>
      </w:r>
      <w:proofErr w:type="spellEnd"/>
      <w:r w:rsidRPr="005A05A5">
        <w:rPr>
          <w:rFonts w:ascii="Times New Roman" w:hAnsi="Times New Roman"/>
        </w:rPr>
        <w:t xml:space="preserve"> i </w:t>
      </w:r>
      <w:proofErr w:type="spellStart"/>
      <w:r w:rsidRPr="005A05A5">
        <w:rPr>
          <w:rFonts w:ascii="Times New Roman" w:hAnsi="Times New Roman"/>
        </w:rPr>
        <w:t>Voice</w:t>
      </w:r>
      <w:proofErr w:type="spellEnd"/>
      <w:r w:rsidRPr="005A05A5">
        <w:rPr>
          <w:rFonts w:ascii="Times New Roman" w:hAnsi="Times New Roman"/>
        </w:rPr>
        <w:t xml:space="preserve"> </w:t>
      </w:r>
      <w:proofErr w:type="spellStart"/>
      <w:r w:rsidRPr="005A05A5">
        <w:rPr>
          <w:rFonts w:ascii="Times New Roman" w:hAnsi="Times New Roman"/>
        </w:rPr>
        <w:t>Morph</w:t>
      </w:r>
      <w:proofErr w:type="spellEnd"/>
      <w:r w:rsidRPr="005A05A5">
        <w:rPr>
          <w:rFonts w:ascii="Times New Roman" w:hAnsi="Times New Roman"/>
        </w:rPr>
        <w:t xml:space="preserve"> </w:t>
      </w:r>
      <w:proofErr w:type="spellStart"/>
      <w:r w:rsidRPr="005A05A5">
        <w:rPr>
          <w:rFonts w:ascii="Times New Roman" w:hAnsi="Times New Roman"/>
        </w:rPr>
        <w:t>Omni-directional</w:t>
      </w:r>
      <w:proofErr w:type="spellEnd"/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Pasmo przenoszenia: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 xml:space="preserve">20 Hz - 20 </w:t>
      </w:r>
      <w:proofErr w:type="spellStart"/>
      <w:r w:rsidRPr="005A05A5">
        <w:rPr>
          <w:rFonts w:ascii="Times New Roman" w:hAnsi="Times New Roman"/>
        </w:rPr>
        <w:t>kHz</w:t>
      </w:r>
      <w:proofErr w:type="spellEnd"/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 xml:space="preserve">Czułość (przy 1 </w:t>
      </w:r>
      <w:proofErr w:type="spellStart"/>
      <w:r w:rsidRPr="005A05A5">
        <w:rPr>
          <w:rFonts w:ascii="Times New Roman" w:hAnsi="Times New Roman"/>
        </w:rPr>
        <w:t>kHz</w:t>
      </w:r>
      <w:proofErr w:type="spellEnd"/>
      <w:r w:rsidRPr="005A05A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 xml:space="preserve">37±3 </w:t>
      </w:r>
      <w:proofErr w:type="spellStart"/>
      <w:r w:rsidRPr="005A05A5">
        <w:rPr>
          <w:rFonts w:ascii="Times New Roman" w:hAnsi="Times New Roman"/>
        </w:rPr>
        <w:t>dB</w:t>
      </w:r>
      <w:proofErr w:type="spellEnd"/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Stosunek sygnał-szum:</w:t>
      </w:r>
      <w:r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65dB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Zasilanie:</w:t>
      </w:r>
      <w:r w:rsidR="007C7FE3">
        <w:rPr>
          <w:rFonts w:ascii="Times New Roman" w:hAnsi="Times New Roman"/>
        </w:rPr>
        <w:t xml:space="preserve"> </w:t>
      </w:r>
      <w:r w:rsidRPr="005A05A5">
        <w:rPr>
          <w:rFonts w:ascii="Times New Roman" w:hAnsi="Times New Roman"/>
        </w:rPr>
        <w:t>Jedno złącze USB 3.0</w:t>
      </w:r>
    </w:p>
    <w:p w:rsidR="005A05A5" w:rsidRPr="005A05A5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Obsługa interfejsu USB:</w:t>
      </w:r>
      <w:r w:rsidR="007C7FE3">
        <w:rPr>
          <w:rFonts w:ascii="Times New Roman" w:hAnsi="Times New Roman"/>
        </w:rPr>
        <w:t xml:space="preserve"> z</w:t>
      </w:r>
      <w:r w:rsidRPr="005A05A5">
        <w:rPr>
          <w:rFonts w:ascii="Times New Roman" w:hAnsi="Times New Roman"/>
        </w:rPr>
        <w:t>godność ze standardem USB 3.0</w:t>
      </w:r>
    </w:p>
    <w:p w:rsidR="005A05A5" w:rsidRPr="005A05A5" w:rsidRDefault="00610444" w:rsidP="005A05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A05A5" w:rsidRPr="005A05A5">
        <w:rPr>
          <w:rFonts w:ascii="Times New Roman" w:hAnsi="Times New Roman"/>
        </w:rPr>
        <w:t>aserowy projektor podczerwieni klasy 1</w:t>
      </w:r>
    </w:p>
    <w:p w:rsidR="00FD6D0A" w:rsidRDefault="005A05A5" w:rsidP="005A05A5">
      <w:pPr>
        <w:spacing w:after="0" w:line="240" w:lineRule="auto"/>
        <w:rPr>
          <w:rFonts w:ascii="Times New Roman" w:hAnsi="Times New Roman"/>
        </w:rPr>
      </w:pPr>
      <w:r w:rsidRPr="005A05A5">
        <w:rPr>
          <w:rFonts w:ascii="Times New Roman" w:hAnsi="Times New Roman"/>
        </w:rPr>
        <w:t>W</w:t>
      </w:r>
      <w:r w:rsidR="007C7FE3">
        <w:rPr>
          <w:rFonts w:ascii="Times New Roman" w:hAnsi="Times New Roman"/>
        </w:rPr>
        <w:t>ymagania systemowe: p</w:t>
      </w:r>
      <w:r w:rsidRPr="005A05A5">
        <w:rPr>
          <w:rFonts w:ascii="Times New Roman" w:hAnsi="Times New Roman"/>
        </w:rPr>
        <w:t xml:space="preserve">rocesor Intel® </w:t>
      </w:r>
      <w:proofErr w:type="spellStart"/>
      <w:r w:rsidRPr="005A05A5">
        <w:rPr>
          <w:rFonts w:ascii="Times New Roman" w:hAnsi="Times New Roman"/>
        </w:rPr>
        <w:t>Core</w:t>
      </w:r>
      <w:proofErr w:type="spellEnd"/>
      <w:r w:rsidRPr="005A05A5">
        <w:rPr>
          <w:rFonts w:ascii="Times New Roman" w:hAnsi="Times New Roman"/>
        </w:rPr>
        <w:t>™ szóstej generacji lub lepszy</w:t>
      </w:r>
      <w:r w:rsidR="00610444">
        <w:rPr>
          <w:rFonts w:ascii="Times New Roman" w:hAnsi="Times New Roman"/>
        </w:rPr>
        <w:t xml:space="preserve">, </w:t>
      </w:r>
      <w:r w:rsidRPr="005A05A5">
        <w:rPr>
          <w:rFonts w:ascii="Times New Roman" w:hAnsi="Times New Roman"/>
        </w:rPr>
        <w:t>Windows 10 (64-bitowy) lub nowszy</w:t>
      </w:r>
      <w:r w:rsidR="007C7FE3">
        <w:rPr>
          <w:rFonts w:ascii="Times New Roman" w:hAnsi="Times New Roman"/>
        </w:rPr>
        <w:t xml:space="preserve">, </w:t>
      </w:r>
      <w:r w:rsidRPr="005A05A5">
        <w:rPr>
          <w:rFonts w:ascii="Times New Roman" w:hAnsi="Times New Roman"/>
        </w:rPr>
        <w:t>8 GB pamięci RAM</w:t>
      </w:r>
      <w:r w:rsidR="007C7FE3">
        <w:rPr>
          <w:rFonts w:ascii="Times New Roman" w:hAnsi="Times New Roman"/>
        </w:rPr>
        <w:t xml:space="preserve">, </w:t>
      </w:r>
      <w:r w:rsidRPr="005A05A5">
        <w:rPr>
          <w:rFonts w:ascii="Times New Roman" w:hAnsi="Times New Roman"/>
        </w:rPr>
        <w:t>8 GB wolnego miejsca na dysku</w:t>
      </w:r>
      <w:r w:rsidR="00355A9A">
        <w:rPr>
          <w:rFonts w:ascii="Times New Roman" w:hAnsi="Times New Roman"/>
        </w:rPr>
        <w:t>,</w:t>
      </w:r>
      <w:r w:rsidR="00610444">
        <w:rPr>
          <w:rFonts w:ascii="Times New Roman" w:hAnsi="Times New Roman"/>
        </w:rPr>
        <w:t xml:space="preserve"> p</w:t>
      </w:r>
      <w:r w:rsidRPr="005A05A5">
        <w:rPr>
          <w:rFonts w:ascii="Times New Roman" w:hAnsi="Times New Roman"/>
        </w:rPr>
        <w:t>ort USB 3.0</w:t>
      </w:r>
    </w:p>
    <w:p w:rsidR="007C7FE3" w:rsidRDefault="007C7FE3" w:rsidP="005A05A5">
      <w:pPr>
        <w:spacing w:after="0" w:line="240" w:lineRule="auto"/>
        <w:rPr>
          <w:rFonts w:ascii="Times New Roman" w:hAnsi="Times New Roman"/>
        </w:rPr>
      </w:pPr>
    </w:p>
    <w:p w:rsidR="00FD7F7F" w:rsidRDefault="007C7FE3" w:rsidP="00FD7F7F">
      <w:pPr>
        <w:spacing w:after="0" w:line="240" w:lineRule="auto"/>
        <w:jc w:val="center"/>
        <w:rPr>
          <w:rFonts w:ascii="Times New Roman" w:hAnsi="Times New Roman"/>
          <w:b/>
        </w:rPr>
      </w:pPr>
      <w:r w:rsidRPr="007C7FE3">
        <w:rPr>
          <w:rFonts w:ascii="Times New Roman" w:hAnsi="Times New Roman"/>
          <w:b/>
        </w:rPr>
        <w:t xml:space="preserve">Część 3 </w:t>
      </w:r>
    </w:p>
    <w:p w:rsidR="007C7FE3" w:rsidRPr="007C7FE3" w:rsidRDefault="007C7FE3" w:rsidP="00FD7F7F">
      <w:pPr>
        <w:spacing w:after="0" w:line="240" w:lineRule="auto"/>
        <w:jc w:val="center"/>
        <w:rPr>
          <w:rFonts w:ascii="Times New Roman" w:hAnsi="Times New Roman"/>
          <w:b/>
        </w:rPr>
      </w:pPr>
      <w:r w:rsidRPr="007C7FE3">
        <w:rPr>
          <w:rFonts w:ascii="Times New Roman" w:hAnsi="Times New Roman"/>
          <w:b/>
        </w:rPr>
        <w:t xml:space="preserve"> Okulary VR </w:t>
      </w:r>
      <w:proofErr w:type="spellStart"/>
      <w:r w:rsidRPr="007C7FE3">
        <w:rPr>
          <w:rFonts w:ascii="Times New Roman" w:hAnsi="Times New Roman"/>
          <w:b/>
        </w:rPr>
        <w:t>Oculus</w:t>
      </w:r>
      <w:proofErr w:type="spellEnd"/>
      <w:r w:rsidRPr="007C7FE3">
        <w:rPr>
          <w:rFonts w:ascii="Times New Roman" w:hAnsi="Times New Roman"/>
          <w:b/>
        </w:rPr>
        <w:t xml:space="preserve"> </w:t>
      </w:r>
      <w:proofErr w:type="spellStart"/>
      <w:r w:rsidRPr="007C7FE3">
        <w:rPr>
          <w:rFonts w:ascii="Times New Roman" w:hAnsi="Times New Roman"/>
          <w:b/>
        </w:rPr>
        <w:t>Rift</w:t>
      </w:r>
      <w:proofErr w:type="spellEnd"/>
      <w:r w:rsidRPr="007C7FE3">
        <w:rPr>
          <w:rFonts w:ascii="Times New Roman" w:hAnsi="Times New Roman"/>
          <w:b/>
        </w:rPr>
        <w:t xml:space="preserve"> CV1 – 1szt.</w:t>
      </w:r>
    </w:p>
    <w:p w:rsidR="00097BA0" w:rsidRDefault="00097BA0" w:rsidP="004B0A25">
      <w:pPr>
        <w:spacing w:after="0" w:line="240" w:lineRule="auto"/>
        <w:rPr>
          <w:rFonts w:ascii="Times New Roman" w:hAnsi="Times New Roman"/>
        </w:rPr>
      </w:pPr>
    </w:p>
    <w:p w:rsidR="00C3771C" w:rsidRDefault="00FD7F7F" w:rsidP="004B0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61195" w:rsidRPr="00A61195">
        <w:rPr>
          <w:rFonts w:ascii="Times New Roman" w:hAnsi="Times New Roman"/>
        </w:rPr>
        <w:t xml:space="preserve">yposażony w dwa ekrany OLED o łącznej rozdzielczości 2160×1200 pikseli (1080×1200 na każde oko), pracujące z częstotliwością odświeżania 90 Hz. Urządzenie </w:t>
      </w:r>
      <w:r>
        <w:rPr>
          <w:rFonts w:ascii="Times New Roman" w:hAnsi="Times New Roman"/>
        </w:rPr>
        <w:t xml:space="preserve">musi </w:t>
      </w:r>
      <w:r w:rsidR="00A61195" w:rsidRPr="00A61195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>ć</w:t>
      </w:r>
      <w:r w:rsidR="00A61195" w:rsidRPr="00A61195">
        <w:rPr>
          <w:rFonts w:ascii="Times New Roman" w:hAnsi="Times New Roman"/>
        </w:rPr>
        <w:t xml:space="preserve"> własne słuchawki (audio 3D) umożliwiające odgrywanie dźwięków przestrzennych w technice </w:t>
      </w:r>
      <w:proofErr w:type="spellStart"/>
      <w:r w:rsidR="00A61195" w:rsidRPr="00A61195">
        <w:rPr>
          <w:rFonts w:ascii="Times New Roman" w:hAnsi="Times New Roman"/>
        </w:rPr>
        <w:t>binauralnej</w:t>
      </w:r>
      <w:proofErr w:type="spellEnd"/>
      <w:r w:rsidR="00A61195" w:rsidRPr="00A61195">
        <w:rPr>
          <w:rFonts w:ascii="Times New Roman" w:hAnsi="Times New Roman"/>
        </w:rPr>
        <w:t xml:space="preserve"> kontro</w:t>
      </w:r>
      <w:r>
        <w:rPr>
          <w:rFonts w:ascii="Times New Roman" w:hAnsi="Times New Roman"/>
        </w:rPr>
        <w:t>ler Xbox one, pilot oraz kamerkę</w:t>
      </w:r>
      <w:r w:rsidR="00A61195" w:rsidRPr="00A61195">
        <w:rPr>
          <w:rFonts w:ascii="Times New Roman" w:hAnsi="Times New Roman"/>
        </w:rPr>
        <w:t xml:space="preserve"> do śledzenia ruchu, </w:t>
      </w:r>
      <w:r w:rsidR="00816964">
        <w:rPr>
          <w:rFonts w:ascii="Times New Roman" w:hAnsi="Times New Roman"/>
        </w:rPr>
        <w:t xml:space="preserve"> </w:t>
      </w:r>
      <w:proofErr w:type="spellStart"/>
      <w:r w:rsidR="00816964">
        <w:rPr>
          <w:rFonts w:ascii="Times New Roman" w:hAnsi="Times New Roman"/>
        </w:rPr>
        <w:t>Lucky's</w:t>
      </w:r>
      <w:proofErr w:type="spellEnd"/>
      <w:r w:rsidR="00816964">
        <w:rPr>
          <w:rFonts w:ascii="Times New Roman" w:hAnsi="Times New Roman"/>
        </w:rPr>
        <w:t xml:space="preserve"> Tale i </w:t>
      </w:r>
      <w:proofErr w:type="spellStart"/>
      <w:r w:rsidR="00816964">
        <w:rPr>
          <w:rFonts w:ascii="Times New Roman" w:hAnsi="Times New Roman"/>
        </w:rPr>
        <w:t>Valkyrie</w:t>
      </w:r>
      <w:proofErr w:type="spellEnd"/>
      <w:r w:rsidR="00816964">
        <w:rPr>
          <w:rFonts w:ascii="Times New Roman" w:hAnsi="Times New Roman"/>
        </w:rPr>
        <w:t>.</w:t>
      </w:r>
    </w:p>
    <w:p w:rsidR="00816964" w:rsidRDefault="00816964" w:rsidP="004B0A25">
      <w:pPr>
        <w:spacing w:after="0" w:line="240" w:lineRule="auto"/>
        <w:rPr>
          <w:rFonts w:ascii="Times New Roman" w:hAnsi="Times New Roman"/>
        </w:rPr>
      </w:pPr>
    </w:p>
    <w:p w:rsidR="00816964" w:rsidRDefault="00816964" w:rsidP="008169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6964" w:rsidRDefault="00816964" w:rsidP="008169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6964" w:rsidRDefault="00816964" w:rsidP="008169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6964" w:rsidRPr="00816964" w:rsidRDefault="00816964" w:rsidP="00816964">
      <w:pPr>
        <w:spacing w:after="0" w:line="240" w:lineRule="auto"/>
        <w:jc w:val="center"/>
        <w:rPr>
          <w:rFonts w:ascii="Times New Roman" w:hAnsi="Times New Roman"/>
          <w:b/>
        </w:rPr>
      </w:pPr>
      <w:r w:rsidRPr="00816964">
        <w:rPr>
          <w:rFonts w:ascii="Times New Roman" w:hAnsi="Times New Roman"/>
          <w:b/>
        </w:rPr>
        <w:t>Okulary VR HTC</w:t>
      </w:r>
      <w:r w:rsidR="009620A9">
        <w:rPr>
          <w:rFonts w:ascii="Times New Roman" w:hAnsi="Times New Roman"/>
          <w:b/>
        </w:rPr>
        <w:t>- 1szt.</w:t>
      </w:r>
    </w:p>
    <w:p w:rsidR="00097BA0" w:rsidRDefault="00097BA0" w:rsidP="005929CF">
      <w:pPr>
        <w:spacing w:after="0" w:line="240" w:lineRule="auto"/>
        <w:rPr>
          <w:rFonts w:ascii="Times New Roman" w:hAnsi="Times New Roman"/>
        </w:rPr>
      </w:pP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Dwa ekrany o rozdzielczości 1080x1200 pikseli każdy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Częstotliwość odświeżania: 90 Hz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Każdy z ekranów jest przeznaczony dla jednego oka</w:t>
      </w:r>
    </w:p>
    <w:p w:rsidR="005929CF" w:rsidRPr="00355A9A" w:rsidRDefault="005929CF" w:rsidP="005929CF">
      <w:pPr>
        <w:spacing w:after="0" w:line="240" w:lineRule="auto"/>
        <w:rPr>
          <w:rFonts w:ascii="Times New Roman" w:hAnsi="Times New Roman"/>
        </w:rPr>
      </w:pPr>
      <w:r w:rsidRPr="00355A9A">
        <w:rPr>
          <w:rFonts w:ascii="Times New Roman" w:hAnsi="Times New Roman"/>
        </w:rPr>
        <w:t>Waga: 555 gram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Około 70 sensorów w tym akcelerometr, żyroskop i czujniki laserowe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Technologia wyświetlacza: OLED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 xml:space="preserve">Pole widzenia: 110 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Przednia kamera do podglądu rzeczywistego świata</w:t>
      </w:r>
    </w:p>
    <w:p w:rsidR="005929CF" w:rsidRP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Możliwość podłączenia słuchawek</w:t>
      </w:r>
    </w:p>
    <w:p w:rsidR="005929CF" w:rsidRDefault="005929CF" w:rsidP="005929CF">
      <w:pPr>
        <w:spacing w:after="0" w:line="240" w:lineRule="auto"/>
        <w:rPr>
          <w:rFonts w:ascii="Times New Roman" w:hAnsi="Times New Roman"/>
        </w:rPr>
      </w:pPr>
      <w:r w:rsidRPr="005929CF">
        <w:rPr>
          <w:rFonts w:ascii="Times New Roman" w:hAnsi="Times New Roman"/>
        </w:rPr>
        <w:t>Zestaw</w:t>
      </w:r>
      <w:r>
        <w:rPr>
          <w:rFonts w:ascii="Times New Roman" w:hAnsi="Times New Roman"/>
        </w:rPr>
        <w:t xml:space="preserve"> musi </w:t>
      </w:r>
      <w:r w:rsidRPr="005929CF">
        <w:rPr>
          <w:rFonts w:ascii="Times New Roman" w:hAnsi="Times New Roman"/>
        </w:rPr>
        <w:t>zawiera</w:t>
      </w:r>
      <w:r>
        <w:rPr>
          <w:rFonts w:ascii="Times New Roman" w:hAnsi="Times New Roman"/>
        </w:rPr>
        <w:t>ć</w:t>
      </w:r>
      <w:r w:rsidRPr="005929C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c</w:t>
      </w:r>
      <w:r w:rsidRPr="005929CF">
        <w:rPr>
          <w:rFonts w:ascii="Times New Roman" w:hAnsi="Times New Roman"/>
        </w:rPr>
        <w:t xml:space="preserve">zujniki laserowe - </w:t>
      </w:r>
      <w:proofErr w:type="spellStart"/>
      <w:r w:rsidRPr="005929CF">
        <w:rPr>
          <w:rFonts w:ascii="Times New Roman" w:hAnsi="Times New Roman"/>
        </w:rPr>
        <w:t>Lighthouse</w:t>
      </w:r>
      <w:proofErr w:type="spellEnd"/>
      <w:r w:rsidRPr="005929CF">
        <w:rPr>
          <w:rFonts w:ascii="Times New Roman" w:hAnsi="Times New Roman"/>
        </w:rPr>
        <w:t xml:space="preserve"> (2szt.)</w:t>
      </w:r>
      <w:r>
        <w:rPr>
          <w:rFonts w:ascii="Times New Roman" w:hAnsi="Times New Roman"/>
        </w:rPr>
        <w:t>,  k</w:t>
      </w:r>
      <w:r w:rsidRPr="005929CF">
        <w:rPr>
          <w:rFonts w:ascii="Times New Roman" w:hAnsi="Times New Roman"/>
        </w:rPr>
        <w:t>abel do synchronizacji</w:t>
      </w:r>
      <w:r>
        <w:rPr>
          <w:rFonts w:ascii="Times New Roman" w:hAnsi="Times New Roman"/>
        </w:rPr>
        <w:t>, ł</w:t>
      </w:r>
      <w:r w:rsidRPr="005929CF">
        <w:rPr>
          <w:rFonts w:ascii="Times New Roman" w:hAnsi="Times New Roman"/>
        </w:rPr>
        <w:t>adowark</w:t>
      </w:r>
      <w:r>
        <w:rPr>
          <w:rFonts w:ascii="Times New Roman" w:hAnsi="Times New Roman"/>
        </w:rPr>
        <w:t>ę</w:t>
      </w:r>
      <w:r w:rsidRPr="005929CF">
        <w:rPr>
          <w:rFonts w:ascii="Times New Roman" w:hAnsi="Times New Roman"/>
        </w:rPr>
        <w:t xml:space="preserve"> do czujników laserowych (2szt.)</w:t>
      </w:r>
      <w:r>
        <w:rPr>
          <w:rFonts w:ascii="Times New Roman" w:hAnsi="Times New Roman"/>
        </w:rPr>
        <w:t>, z</w:t>
      </w:r>
      <w:r w:rsidRPr="005929CF">
        <w:rPr>
          <w:rFonts w:ascii="Times New Roman" w:hAnsi="Times New Roman"/>
        </w:rPr>
        <w:t>estaw montażowy</w:t>
      </w:r>
      <w:r>
        <w:rPr>
          <w:rFonts w:ascii="Times New Roman" w:hAnsi="Times New Roman"/>
        </w:rPr>
        <w:t>, ł</w:t>
      </w:r>
      <w:r w:rsidRPr="005929CF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, nakładkę mocującą</w:t>
      </w:r>
      <w:r w:rsidRPr="005929CF">
        <w:rPr>
          <w:rFonts w:ascii="Times New Roman" w:hAnsi="Times New Roman"/>
        </w:rPr>
        <w:t xml:space="preserve"> łącznik</w:t>
      </w:r>
      <w:r>
        <w:rPr>
          <w:rFonts w:ascii="Times New Roman" w:hAnsi="Times New Roman"/>
        </w:rPr>
        <w:t>, ładowarkę</w:t>
      </w:r>
      <w:r w:rsidRPr="005929CF">
        <w:rPr>
          <w:rFonts w:ascii="Times New Roman" w:hAnsi="Times New Roman"/>
        </w:rPr>
        <w:t xml:space="preserve"> do łącznika</w:t>
      </w:r>
      <w:r>
        <w:rPr>
          <w:rFonts w:ascii="Times New Roman" w:hAnsi="Times New Roman"/>
        </w:rPr>
        <w:t>, k</w:t>
      </w:r>
      <w:r w:rsidRPr="005929CF">
        <w:rPr>
          <w:rFonts w:ascii="Times New Roman" w:hAnsi="Times New Roman"/>
        </w:rPr>
        <w:t>abel HDMI</w:t>
      </w:r>
      <w:r>
        <w:rPr>
          <w:rFonts w:ascii="Times New Roman" w:hAnsi="Times New Roman"/>
        </w:rPr>
        <w:t>, k</w:t>
      </w:r>
      <w:r w:rsidRPr="005929CF">
        <w:rPr>
          <w:rFonts w:ascii="Times New Roman" w:hAnsi="Times New Roman"/>
        </w:rPr>
        <w:t>abel USB</w:t>
      </w:r>
      <w:r>
        <w:rPr>
          <w:rFonts w:ascii="Times New Roman" w:hAnsi="Times New Roman"/>
        </w:rPr>
        <w:t>, s</w:t>
      </w:r>
      <w:r w:rsidRPr="005929CF">
        <w:rPr>
          <w:rFonts w:ascii="Times New Roman" w:hAnsi="Times New Roman"/>
        </w:rPr>
        <w:t>łuchawki</w:t>
      </w:r>
      <w:r>
        <w:rPr>
          <w:rFonts w:ascii="Times New Roman" w:hAnsi="Times New Roman"/>
        </w:rPr>
        <w:t>, wymienną nakładkę</w:t>
      </w:r>
      <w:r w:rsidRPr="005929CF">
        <w:rPr>
          <w:rFonts w:ascii="Times New Roman" w:hAnsi="Times New Roman"/>
        </w:rPr>
        <w:t xml:space="preserve"> przylegająca do twarzy</w:t>
      </w:r>
      <w:r>
        <w:rPr>
          <w:rFonts w:ascii="Times New Roman" w:hAnsi="Times New Roman"/>
        </w:rPr>
        <w:t>, g</w:t>
      </w:r>
      <w:r w:rsidRPr="005929CF">
        <w:rPr>
          <w:rFonts w:ascii="Times New Roman" w:hAnsi="Times New Roman"/>
        </w:rPr>
        <w:t xml:space="preserve">ogle HTC </w:t>
      </w:r>
      <w:proofErr w:type="spellStart"/>
      <w:r w:rsidRPr="005929CF">
        <w:rPr>
          <w:rFonts w:ascii="Times New Roman" w:hAnsi="Times New Roman"/>
        </w:rPr>
        <w:t>Vive</w:t>
      </w:r>
      <w:proofErr w:type="spellEnd"/>
      <w:r>
        <w:rPr>
          <w:rFonts w:ascii="Times New Roman" w:hAnsi="Times New Roman"/>
        </w:rPr>
        <w:t>, k</w:t>
      </w:r>
      <w:r w:rsidRPr="005929CF">
        <w:rPr>
          <w:rFonts w:ascii="Times New Roman" w:hAnsi="Times New Roman"/>
        </w:rPr>
        <w:t>ontroler (2szt.)</w:t>
      </w:r>
      <w:r>
        <w:rPr>
          <w:rFonts w:ascii="Times New Roman" w:hAnsi="Times New Roman"/>
        </w:rPr>
        <w:t>, ł</w:t>
      </w:r>
      <w:r w:rsidRPr="005929CF">
        <w:rPr>
          <w:rFonts w:ascii="Times New Roman" w:hAnsi="Times New Roman"/>
        </w:rPr>
        <w:t>adowark</w:t>
      </w:r>
      <w:r>
        <w:rPr>
          <w:rFonts w:ascii="Times New Roman" w:hAnsi="Times New Roman"/>
        </w:rPr>
        <w:t>ę</w:t>
      </w:r>
      <w:r w:rsidRPr="005929CF">
        <w:rPr>
          <w:rFonts w:ascii="Times New Roman" w:hAnsi="Times New Roman"/>
        </w:rPr>
        <w:t xml:space="preserve"> </w:t>
      </w:r>
      <w:proofErr w:type="spellStart"/>
      <w:r w:rsidRPr="005929CF">
        <w:rPr>
          <w:rFonts w:ascii="Times New Roman" w:hAnsi="Times New Roman"/>
        </w:rPr>
        <w:t>microUSB</w:t>
      </w:r>
      <w:proofErr w:type="spellEnd"/>
      <w:r w:rsidRPr="005929CF">
        <w:rPr>
          <w:rFonts w:ascii="Times New Roman" w:hAnsi="Times New Roman"/>
        </w:rPr>
        <w:t xml:space="preserve"> (2szt.)</w:t>
      </w:r>
    </w:p>
    <w:p w:rsidR="009620A9" w:rsidRDefault="009620A9" w:rsidP="005929CF">
      <w:pPr>
        <w:spacing w:after="0" w:line="240" w:lineRule="auto"/>
        <w:rPr>
          <w:rFonts w:ascii="Times New Roman" w:hAnsi="Times New Roman"/>
        </w:rPr>
      </w:pPr>
    </w:p>
    <w:p w:rsidR="00AF2FE5" w:rsidRDefault="00AF2FE5" w:rsidP="009620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4</w:t>
      </w:r>
    </w:p>
    <w:p w:rsidR="009620A9" w:rsidRDefault="009620A9" w:rsidP="009620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Google </w:t>
      </w:r>
      <w:proofErr w:type="spellStart"/>
      <w:r>
        <w:rPr>
          <w:rFonts w:ascii="Times New Roman" w:hAnsi="Times New Roman"/>
          <w:b/>
        </w:rPr>
        <w:t>Chromatest</w:t>
      </w:r>
      <w:proofErr w:type="spellEnd"/>
      <w:r>
        <w:rPr>
          <w:rFonts w:ascii="Times New Roman" w:hAnsi="Times New Roman"/>
          <w:b/>
        </w:rPr>
        <w:t xml:space="preserve"> 2 TV (Przystawka smart TV) – 1szt.</w:t>
      </w:r>
    </w:p>
    <w:p w:rsidR="00097BA0" w:rsidRDefault="00097BA0" w:rsidP="00295AED">
      <w:pPr>
        <w:spacing w:after="0" w:line="240" w:lineRule="auto"/>
        <w:rPr>
          <w:rFonts w:ascii="Times New Roman" w:hAnsi="Times New Roman"/>
        </w:rPr>
      </w:pPr>
    </w:p>
    <w:p w:rsidR="00295AED" w:rsidRPr="00295AED" w:rsidRDefault="00295AED" w:rsidP="00295AED">
      <w:pPr>
        <w:spacing w:after="0" w:line="240" w:lineRule="auto"/>
        <w:rPr>
          <w:rFonts w:ascii="Times New Roman" w:hAnsi="Times New Roman"/>
        </w:rPr>
      </w:pPr>
      <w:r w:rsidRPr="00295AED">
        <w:rPr>
          <w:rFonts w:ascii="Times New Roman" w:hAnsi="Times New Roman"/>
        </w:rPr>
        <w:t>typ procesora</w:t>
      </w:r>
      <w:r>
        <w:rPr>
          <w:rFonts w:ascii="Times New Roman" w:hAnsi="Times New Roman"/>
        </w:rPr>
        <w:t xml:space="preserve"> </w:t>
      </w:r>
      <w:r w:rsidRPr="00295AED">
        <w:rPr>
          <w:rFonts w:ascii="Times New Roman" w:hAnsi="Times New Roman"/>
        </w:rPr>
        <w:t xml:space="preserve">ARM </w:t>
      </w:r>
      <w:proofErr w:type="spellStart"/>
      <w:r w:rsidRPr="00295AED">
        <w:rPr>
          <w:rFonts w:ascii="Times New Roman" w:hAnsi="Times New Roman"/>
        </w:rPr>
        <w:t>Cortex</w:t>
      </w:r>
      <w:proofErr w:type="spellEnd"/>
      <w:r w:rsidRPr="00295AED">
        <w:rPr>
          <w:rFonts w:ascii="Times New Roman" w:hAnsi="Times New Roman"/>
        </w:rPr>
        <w:t xml:space="preserve"> (Marvell Armada 1500 Mini Plus 88DE3006 </w:t>
      </w:r>
      <w:proofErr w:type="spellStart"/>
      <w:r w:rsidRPr="00295AED">
        <w:rPr>
          <w:rFonts w:ascii="Times New Roman" w:hAnsi="Times New Roman"/>
        </w:rPr>
        <w:t>SoC</w:t>
      </w:r>
      <w:proofErr w:type="spellEnd"/>
      <w:r w:rsidRPr="00295AED">
        <w:rPr>
          <w:rFonts w:ascii="Times New Roman" w:hAnsi="Times New Roman"/>
        </w:rPr>
        <w:t xml:space="preserve">) </w:t>
      </w:r>
    </w:p>
    <w:p w:rsidR="00295AED" w:rsidRPr="00295AED" w:rsidRDefault="00295AED" w:rsidP="00295AED">
      <w:pPr>
        <w:spacing w:after="0" w:line="240" w:lineRule="auto"/>
        <w:rPr>
          <w:rFonts w:ascii="Times New Roman" w:hAnsi="Times New Roman"/>
        </w:rPr>
      </w:pPr>
      <w:r w:rsidRPr="00295AED">
        <w:rPr>
          <w:rFonts w:ascii="Times New Roman" w:hAnsi="Times New Roman"/>
        </w:rPr>
        <w:t>pojemność dysku twardego 1</w:t>
      </w:r>
      <w:r>
        <w:rPr>
          <w:rFonts w:ascii="Times New Roman" w:hAnsi="Times New Roman"/>
        </w:rPr>
        <w:t xml:space="preserve"> </w:t>
      </w:r>
      <w:r w:rsidRPr="00295AED">
        <w:rPr>
          <w:rFonts w:ascii="Times New Roman" w:hAnsi="Times New Roman"/>
        </w:rPr>
        <w:t xml:space="preserve">0.25 GB </w:t>
      </w:r>
    </w:p>
    <w:p w:rsidR="00295AED" w:rsidRPr="00295AED" w:rsidRDefault="00295AED" w:rsidP="00295AED">
      <w:pPr>
        <w:spacing w:after="0" w:line="240" w:lineRule="auto"/>
        <w:rPr>
          <w:rFonts w:ascii="Times New Roman" w:hAnsi="Times New Roman"/>
        </w:rPr>
      </w:pPr>
      <w:r w:rsidRPr="00295AED">
        <w:rPr>
          <w:rFonts w:ascii="Times New Roman" w:hAnsi="Times New Roman"/>
        </w:rPr>
        <w:t xml:space="preserve">pamięć RAM512 MB </w:t>
      </w:r>
    </w:p>
    <w:p w:rsidR="00295AED" w:rsidRPr="00295AED" w:rsidRDefault="00295AED" w:rsidP="00295AED">
      <w:pPr>
        <w:spacing w:after="0" w:line="240" w:lineRule="auto"/>
        <w:rPr>
          <w:rFonts w:ascii="Times New Roman" w:hAnsi="Times New Roman"/>
        </w:rPr>
      </w:pPr>
      <w:r w:rsidRPr="00295AED">
        <w:rPr>
          <w:rFonts w:ascii="Times New Roman" w:hAnsi="Times New Roman"/>
        </w:rPr>
        <w:t xml:space="preserve">złącza1 x HDMI </w:t>
      </w:r>
    </w:p>
    <w:p w:rsidR="00816964" w:rsidRDefault="00295AED" w:rsidP="00295AED">
      <w:pPr>
        <w:spacing w:after="0" w:line="240" w:lineRule="auto"/>
        <w:rPr>
          <w:rFonts w:ascii="Times New Roman" w:hAnsi="Times New Roman"/>
        </w:rPr>
      </w:pPr>
      <w:r w:rsidRPr="00295AED">
        <w:rPr>
          <w:rFonts w:ascii="Times New Roman" w:hAnsi="Times New Roman"/>
        </w:rPr>
        <w:t>standard ł</w:t>
      </w:r>
      <w:r>
        <w:rPr>
          <w:rFonts w:ascii="Times New Roman" w:hAnsi="Times New Roman"/>
        </w:rPr>
        <w:t>ą</w:t>
      </w:r>
      <w:r w:rsidRPr="00295AED">
        <w:rPr>
          <w:rFonts w:ascii="Times New Roman" w:hAnsi="Times New Roman"/>
        </w:rPr>
        <w:t>czności bezprzewodowej</w:t>
      </w:r>
      <w:r>
        <w:rPr>
          <w:rFonts w:ascii="Times New Roman" w:hAnsi="Times New Roman"/>
        </w:rPr>
        <w:t xml:space="preserve"> </w:t>
      </w:r>
      <w:r w:rsidRPr="00295AED">
        <w:rPr>
          <w:rFonts w:ascii="Times New Roman" w:hAnsi="Times New Roman"/>
        </w:rPr>
        <w:t xml:space="preserve">IEEE 802.11 </w:t>
      </w:r>
      <w:proofErr w:type="spellStart"/>
      <w:r w:rsidRPr="00295AED">
        <w:rPr>
          <w:rFonts w:ascii="Times New Roman" w:hAnsi="Times New Roman"/>
        </w:rPr>
        <w:t>ac</w:t>
      </w:r>
      <w:proofErr w:type="spellEnd"/>
    </w:p>
    <w:p w:rsidR="00295AED" w:rsidRDefault="00295AED" w:rsidP="00295AED">
      <w:pPr>
        <w:spacing w:after="0" w:line="240" w:lineRule="auto"/>
        <w:rPr>
          <w:rFonts w:ascii="Times New Roman" w:hAnsi="Times New Roman"/>
        </w:rPr>
      </w:pPr>
    </w:p>
    <w:p w:rsidR="00295AED" w:rsidRPr="00295AED" w:rsidRDefault="00295AED" w:rsidP="00295AED">
      <w:pPr>
        <w:spacing w:after="0" w:line="240" w:lineRule="auto"/>
        <w:jc w:val="center"/>
        <w:rPr>
          <w:rFonts w:ascii="Times New Roman" w:hAnsi="Times New Roman"/>
          <w:b/>
        </w:rPr>
      </w:pPr>
      <w:r w:rsidRPr="00295AED">
        <w:rPr>
          <w:rFonts w:ascii="Times New Roman" w:hAnsi="Times New Roman"/>
          <w:b/>
        </w:rPr>
        <w:t xml:space="preserve">OCULUS </w:t>
      </w:r>
      <w:proofErr w:type="spellStart"/>
      <w:r w:rsidRPr="00295AED">
        <w:rPr>
          <w:rFonts w:ascii="Times New Roman" w:hAnsi="Times New Roman"/>
          <w:b/>
        </w:rPr>
        <w:t>Touch</w:t>
      </w:r>
      <w:proofErr w:type="spellEnd"/>
      <w:r w:rsidRPr="00295AED">
        <w:rPr>
          <w:rFonts w:ascii="Times New Roman" w:hAnsi="Times New Roman"/>
          <w:b/>
        </w:rPr>
        <w:t xml:space="preserve"> </w:t>
      </w:r>
      <w:proofErr w:type="spellStart"/>
      <w:r w:rsidRPr="00295AED">
        <w:rPr>
          <w:rFonts w:ascii="Times New Roman" w:hAnsi="Times New Roman"/>
          <w:b/>
        </w:rPr>
        <w:t>Controller</w:t>
      </w:r>
      <w:proofErr w:type="spellEnd"/>
      <w:r w:rsidR="00097BA0">
        <w:rPr>
          <w:rFonts w:ascii="Times New Roman" w:hAnsi="Times New Roman"/>
          <w:b/>
        </w:rPr>
        <w:t xml:space="preserve"> do </w:t>
      </w:r>
      <w:proofErr w:type="spellStart"/>
      <w:r w:rsidR="00097BA0">
        <w:rPr>
          <w:rFonts w:ascii="Times New Roman" w:hAnsi="Times New Roman"/>
          <w:b/>
        </w:rPr>
        <w:t>Oculus</w:t>
      </w:r>
      <w:proofErr w:type="spellEnd"/>
      <w:r w:rsidR="00097BA0">
        <w:rPr>
          <w:rFonts w:ascii="Times New Roman" w:hAnsi="Times New Roman"/>
          <w:b/>
        </w:rPr>
        <w:t xml:space="preserve"> </w:t>
      </w:r>
      <w:proofErr w:type="spellStart"/>
      <w:r w:rsidR="00097BA0">
        <w:rPr>
          <w:rFonts w:ascii="Times New Roman" w:hAnsi="Times New Roman"/>
          <w:b/>
        </w:rPr>
        <w:t>Rift</w:t>
      </w:r>
      <w:proofErr w:type="spellEnd"/>
      <w:r w:rsidR="00097BA0">
        <w:rPr>
          <w:rFonts w:ascii="Times New Roman" w:hAnsi="Times New Roman"/>
          <w:b/>
        </w:rPr>
        <w:t xml:space="preserve"> CV1</w:t>
      </w:r>
      <w:r>
        <w:rPr>
          <w:rFonts w:ascii="Times New Roman" w:hAnsi="Times New Roman"/>
          <w:b/>
        </w:rPr>
        <w:t xml:space="preserve"> – 1szt.</w:t>
      </w:r>
    </w:p>
    <w:p w:rsidR="00295AED" w:rsidRDefault="00295AED" w:rsidP="004B0A25">
      <w:pPr>
        <w:spacing w:after="0" w:line="240" w:lineRule="auto"/>
        <w:rPr>
          <w:rFonts w:ascii="Times New Roman" w:hAnsi="Times New Roman"/>
          <w:b/>
        </w:rPr>
      </w:pPr>
    </w:p>
    <w:p w:rsidR="00097BA0" w:rsidRDefault="00097BA0" w:rsidP="004B0A25">
      <w:pPr>
        <w:spacing w:after="0" w:line="240" w:lineRule="auto"/>
        <w:rPr>
          <w:rFonts w:ascii="Times New Roman" w:hAnsi="Times New Roman"/>
          <w:b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44" w:rsidRDefault="00610444" w:rsidP="00A7048E">
      <w:pPr>
        <w:spacing w:after="0" w:line="240" w:lineRule="auto"/>
      </w:pPr>
      <w:r>
        <w:separator/>
      </w:r>
    </w:p>
  </w:endnote>
  <w:endnote w:type="continuationSeparator" w:id="0">
    <w:p w:rsidR="00610444" w:rsidRDefault="00610444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44" w:rsidRDefault="00610444" w:rsidP="00A7048E">
      <w:pPr>
        <w:spacing w:after="0" w:line="240" w:lineRule="auto"/>
      </w:pPr>
      <w:r>
        <w:separator/>
      </w:r>
    </w:p>
  </w:footnote>
  <w:footnote w:type="continuationSeparator" w:id="0">
    <w:p w:rsidR="00610444" w:rsidRDefault="00610444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4" w:rsidRDefault="0061044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0444" w:rsidRDefault="0061044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610444" w:rsidRDefault="0061044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610444" w:rsidRPr="000C7988" w:rsidRDefault="00610444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/262/2017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610444" w:rsidRDefault="0061044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610444" w:rsidRPr="0036590B" w:rsidRDefault="0061044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610444" w:rsidRPr="0036590B" w:rsidRDefault="0061044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03E65"/>
    <w:rsid w:val="00011603"/>
    <w:rsid w:val="00014D57"/>
    <w:rsid w:val="00016C90"/>
    <w:rsid w:val="000671D5"/>
    <w:rsid w:val="00097BA0"/>
    <w:rsid w:val="000C0CF0"/>
    <w:rsid w:val="000C7988"/>
    <w:rsid w:val="000D64BD"/>
    <w:rsid w:val="000E7FC7"/>
    <w:rsid w:val="001365DE"/>
    <w:rsid w:val="0016094E"/>
    <w:rsid w:val="001710DF"/>
    <w:rsid w:val="00176433"/>
    <w:rsid w:val="00190F73"/>
    <w:rsid w:val="001A6B0D"/>
    <w:rsid w:val="001D520E"/>
    <w:rsid w:val="0020567D"/>
    <w:rsid w:val="00255753"/>
    <w:rsid w:val="00290753"/>
    <w:rsid w:val="00295AED"/>
    <w:rsid w:val="002B346D"/>
    <w:rsid w:val="002B5646"/>
    <w:rsid w:val="002F161B"/>
    <w:rsid w:val="0034642E"/>
    <w:rsid w:val="00353947"/>
    <w:rsid w:val="00355A9A"/>
    <w:rsid w:val="003651E2"/>
    <w:rsid w:val="0036590B"/>
    <w:rsid w:val="00387DAA"/>
    <w:rsid w:val="00394F85"/>
    <w:rsid w:val="00396C0E"/>
    <w:rsid w:val="003B70C8"/>
    <w:rsid w:val="003D6B75"/>
    <w:rsid w:val="003F5D23"/>
    <w:rsid w:val="0041629E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929CF"/>
    <w:rsid w:val="005A05A5"/>
    <w:rsid w:val="005B1C64"/>
    <w:rsid w:val="005C52C4"/>
    <w:rsid w:val="005D0FB0"/>
    <w:rsid w:val="00610444"/>
    <w:rsid w:val="0064237E"/>
    <w:rsid w:val="0065117E"/>
    <w:rsid w:val="006B432D"/>
    <w:rsid w:val="006C6581"/>
    <w:rsid w:val="00723BD3"/>
    <w:rsid w:val="00731DD8"/>
    <w:rsid w:val="007449E9"/>
    <w:rsid w:val="007508DF"/>
    <w:rsid w:val="007871E7"/>
    <w:rsid w:val="007C7FE3"/>
    <w:rsid w:val="007D4CA4"/>
    <w:rsid w:val="007F5D6D"/>
    <w:rsid w:val="00816964"/>
    <w:rsid w:val="00871A3D"/>
    <w:rsid w:val="008D388E"/>
    <w:rsid w:val="00920357"/>
    <w:rsid w:val="00935D5B"/>
    <w:rsid w:val="009620A9"/>
    <w:rsid w:val="009B061B"/>
    <w:rsid w:val="009F3C0B"/>
    <w:rsid w:val="00A1251E"/>
    <w:rsid w:val="00A26AEB"/>
    <w:rsid w:val="00A476AF"/>
    <w:rsid w:val="00A61195"/>
    <w:rsid w:val="00A63EC7"/>
    <w:rsid w:val="00A648A0"/>
    <w:rsid w:val="00A7048E"/>
    <w:rsid w:val="00A7455F"/>
    <w:rsid w:val="00AD7E06"/>
    <w:rsid w:val="00AF0063"/>
    <w:rsid w:val="00AF2FE5"/>
    <w:rsid w:val="00AF333C"/>
    <w:rsid w:val="00B03F13"/>
    <w:rsid w:val="00B14E90"/>
    <w:rsid w:val="00B565DA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229C6"/>
    <w:rsid w:val="00D33732"/>
    <w:rsid w:val="00D5147A"/>
    <w:rsid w:val="00D61C69"/>
    <w:rsid w:val="00E24680"/>
    <w:rsid w:val="00E570D0"/>
    <w:rsid w:val="00E70FB3"/>
    <w:rsid w:val="00E91F28"/>
    <w:rsid w:val="00EA5877"/>
    <w:rsid w:val="00EC4324"/>
    <w:rsid w:val="00EE2ABB"/>
    <w:rsid w:val="00F0544C"/>
    <w:rsid w:val="00F77CC6"/>
    <w:rsid w:val="00F80CBB"/>
    <w:rsid w:val="00FB156A"/>
    <w:rsid w:val="00FD1BD3"/>
    <w:rsid w:val="00FD6D0A"/>
    <w:rsid w:val="00F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15</cp:revision>
  <cp:lastPrinted>2017-02-23T09:48:00Z</cp:lastPrinted>
  <dcterms:created xsi:type="dcterms:W3CDTF">2017-06-06T10:56:00Z</dcterms:created>
  <dcterms:modified xsi:type="dcterms:W3CDTF">2017-06-08T10:59:00Z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